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8F6DB" w14:textId="48E1C2D7" w:rsidR="00530D95" w:rsidRPr="00141140" w:rsidRDefault="00530D95" w:rsidP="005C5693">
      <w:pPr>
        <w:pStyle w:val="Heading1"/>
        <w:spacing w:after="120"/>
      </w:pPr>
      <w:r w:rsidRPr="00141140">
        <w:t xml:space="preserve">Verksamhetsberättelse </w:t>
      </w:r>
      <w:r w:rsidRPr="004808E4">
        <w:rPr>
          <w:noProof/>
        </w:rPr>
        <w:t>Skånska kretsen</w:t>
      </w:r>
      <w:r w:rsidRPr="00141140">
        <w:t xml:space="preserve"> </w:t>
      </w:r>
      <w:r w:rsidR="000354D9">
        <w:t>2024</w:t>
      </w:r>
    </w:p>
    <w:p w14:paraId="3402DEFD" w14:textId="77777777" w:rsidR="00282DFE" w:rsidRDefault="00282DFE" w:rsidP="005C5693">
      <w:pPr>
        <w:spacing w:after="120" w:line="240" w:lineRule="auto"/>
        <w:rPr>
          <w:rFonts w:cstheme="minorHAnsi"/>
        </w:rPr>
      </w:pPr>
    </w:p>
    <w:p w14:paraId="6D3168EC" w14:textId="601A50DF" w:rsidR="00282DFE" w:rsidRPr="006D552B" w:rsidRDefault="00282DFE" w:rsidP="000354D9">
      <w:pPr>
        <w:spacing w:after="0" w:line="240" w:lineRule="auto"/>
        <w:rPr>
          <w:rFonts w:cstheme="minorHAnsi"/>
        </w:rPr>
      </w:pPr>
      <w:r w:rsidRPr="006D552B">
        <w:rPr>
          <w:rFonts w:cstheme="minorHAnsi"/>
        </w:rPr>
        <w:t>Verksamhetsberättelsen omfattar perioden</w:t>
      </w:r>
      <w:r>
        <w:rPr>
          <w:rFonts w:cstheme="minorHAnsi"/>
        </w:rPr>
        <w:t xml:space="preserve"> </w:t>
      </w:r>
      <w:r w:rsidR="000354D9" w:rsidRPr="000354D9">
        <w:rPr>
          <w:rFonts w:cstheme="minorHAnsi"/>
        </w:rPr>
        <w:t xml:space="preserve">mellan årsmöten, dvs från </w:t>
      </w:r>
      <w:r w:rsidR="000354D9">
        <w:rPr>
          <w:rFonts w:cstheme="minorHAnsi"/>
        </w:rPr>
        <w:t>6 december</w:t>
      </w:r>
      <w:r w:rsidR="000354D9" w:rsidRPr="000354D9">
        <w:rPr>
          <w:rFonts w:cstheme="minorHAnsi"/>
        </w:rPr>
        <w:t xml:space="preserve"> 2023 till </w:t>
      </w:r>
      <w:r w:rsidR="000354D9">
        <w:rPr>
          <w:rFonts w:cstheme="minorHAnsi"/>
        </w:rPr>
        <w:t>29 november</w:t>
      </w:r>
      <w:r w:rsidR="000354D9" w:rsidRPr="000354D9">
        <w:rPr>
          <w:rFonts w:cstheme="minorHAnsi"/>
        </w:rPr>
        <w:t xml:space="preserve"> 2024</w:t>
      </w:r>
      <w:r w:rsidRPr="006D552B">
        <w:rPr>
          <w:rFonts w:cstheme="minorHAnsi"/>
        </w:rPr>
        <w:t>.</w:t>
      </w:r>
    </w:p>
    <w:p w14:paraId="1B931DD9" w14:textId="77777777" w:rsidR="00282DFE" w:rsidRDefault="00282DFE" w:rsidP="00F25188">
      <w:pPr>
        <w:spacing w:after="0" w:line="240" w:lineRule="auto"/>
        <w:rPr>
          <w:rFonts w:cstheme="minorHAnsi"/>
          <w:b/>
        </w:rPr>
      </w:pPr>
    </w:p>
    <w:p w14:paraId="75ECC7E6" w14:textId="77777777" w:rsidR="00530D95" w:rsidRPr="006D552B" w:rsidRDefault="00530D95" w:rsidP="00F25188">
      <w:pPr>
        <w:spacing w:after="0" w:line="240" w:lineRule="auto"/>
        <w:rPr>
          <w:rFonts w:cstheme="minorHAnsi"/>
          <w:b/>
        </w:rPr>
      </w:pPr>
      <w:r w:rsidRPr="006D552B">
        <w:rPr>
          <w:rFonts w:cstheme="minorHAnsi"/>
          <w:b/>
        </w:rPr>
        <w:t>Medlemmar</w:t>
      </w:r>
    </w:p>
    <w:p w14:paraId="17BDB9FE" w14:textId="6C9D5C57" w:rsidR="00530D95" w:rsidRPr="006D552B" w:rsidRDefault="00530D95" w:rsidP="00F25188">
      <w:pPr>
        <w:spacing w:after="0" w:line="240" w:lineRule="auto"/>
        <w:rPr>
          <w:rFonts w:cstheme="minorHAnsi"/>
        </w:rPr>
      </w:pPr>
      <w:r w:rsidRPr="006D552B">
        <w:rPr>
          <w:rFonts w:cstheme="minorHAnsi"/>
        </w:rPr>
        <w:t xml:space="preserve">Antalet </w:t>
      </w:r>
      <w:r w:rsidRPr="0002054F">
        <w:rPr>
          <w:rFonts w:cstheme="minorHAnsi"/>
        </w:rPr>
        <w:t xml:space="preserve">medlemmar var </w:t>
      </w:r>
      <w:r w:rsidR="008E70CF">
        <w:rPr>
          <w:rFonts w:cstheme="minorHAnsi"/>
          <w:noProof/>
        </w:rPr>
        <w:t>291</w:t>
      </w:r>
      <w:r w:rsidRPr="0002054F">
        <w:rPr>
          <w:rFonts w:cstheme="minorHAnsi"/>
        </w:rPr>
        <w:t xml:space="preserve"> den </w:t>
      </w:r>
      <w:r w:rsidR="008E70CF">
        <w:rPr>
          <w:rFonts w:cstheme="minorHAnsi"/>
        </w:rPr>
        <w:t>30 september</w:t>
      </w:r>
      <w:r w:rsidRPr="0002054F">
        <w:rPr>
          <w:rFonts w:cstheme="minorHAnsi"/>
        </w:rPr>
        <w:t xml:space="preserve"> 202</w:t>
      </w:r>
      <w:r w:rsidR="008E70CF">
        <w:rPr>
          <w:rFonts w:cstheme="minorHAnsi"/>
        </w:rPr>
        <w:t>4</w:t>
      </w:r>
      <w:r w:rsidRPr="0002054F">
        <w:rPr>
          <w:rFonts w:cstheme="minorHAnsi"/>
        </w:rPr>
        <w:t xml:space="preserve"> (förra året </w:t>
      </w:r>
      <w:r w:rsidRPr="0002054F">
        <w:rPr>
          <w:rFonts w:cstheme="minorHAnsi"/>
          <w:noProof/>
        </w:rPr>
        <w:t>4</w:t>
      </w:r>
      <w:r w:rsidR="008E70CF">
        <w:rPr>
          <w:rFonts w:cstheme="minorHAnsi"/>
          <w:noProof/>
        </w:rPr>
        <w:t>35</w:t>
      </w:r>
      <w:r w:rsidRPr="0002054F">
        <w:rPr>
          <w:rFonts w:cstheme="minorHAnsi"/>
        </w:rPr>
        <w:t>)</w:t>
      </w:r>
      <w:r w:rsidR="00B820EA">
        <w:rPr>
          <w:rFonts w:cstheme="minorHAnsi"/>
        </w:rPr>
        <w:t>.</w:t>
      </w:r>
    </w:p>
    <w:p w14:paraId="64950D6D" w14:textId="77777777" w:rsidR="00530D95" w:rsidRDefault="00530D95" w:rsidP="00F25188">
      <w:pPr>
        <w:spacing w:after="0" w:line="240" w:lineRule="auto"/>
        <w:rPr>
          <w:rFonts w:cstheme="minorHAnsi"/>
        </w:rPr>
      </w:pPr>
    </w:p>
    <w:p w14:paraId="69287B40" w14:textId="77777777" w:rsidR="00B820EA" w:rsidRPr="006D552B" w:rsidRDefault="00B820EA" w:rsidP="00F25188">
      <w:pPr>
        <w:spacing w:after="0" w:line="240" w:lineRule="auto"/>
        <w:rPr>
          <w:rFonts w:cstheme="minorHAnsi"/>
        </w:rPr>
      </w:pPr>
    </w:p>
    <w:p w14:paraId="45310BBA" w14:textId="77777777" w:rsidR="00530D95" w:rsidRPr="006D552B" w:rsidRDefault="00530D95" w:rsidP="00F25188">
      <w:pPr>
        <w:spacing w:after="0" w:line="240" w:lineRule="auto"/>
        <w:rPr>
          <w:rFonts w:cstheme="minorHAnsi"/>
          <w:b/>
        </w:rPr>
      </w:pPr>
      <w:r w:rsidRPr="006D552B">
        <w:rPr>
          <w:rFonts w:cstheme="minorHAnsi"/>
          <w:b/>
        </w:rPr>
        <w:t>Styrelse och övriga funktionärer</w:t>
      </w:r>
    </w:p>
    <w:p w14:paraId="059BC573" w14:textId="66C4F888" w:rsidR="00530D95" w:rsidRPr="006D552B" w:rsidRDefault="00530D95" w:rsidP="00F25188">
      <w:pPr>
        <w:tabs>
          <w:tab w:val="left" w:pos="3402"/>
        </w:tabs>
        <w:spacing w:after="0" w:line="240" w:lineRule="auto"/>
        <w:rPr>
          <w:rFonts w:cstheme="minorHAnsi"/>
        </w:rPr>
      </w:pPr>
      <w:r w:rsidRPr="006D552B">
        <w:rPr>
          <w:rFonts w:cstheme="minorHAnsi"/>
        </w:rPr>
        <w:t>Ordförande:</w:t>
      </w:r>
      <w:r w:rsidR="00282DFE">
        <w:rPr>
          <w:rFonts w:cstheme="minorHAnsi"/>
        </w:rPr>
        <w:tab/>
      </w:r>
      <w:r w:rsidR="00890AFF">
        <w:rPr>
          <w:rFonts w:cstheme="minorHAnsi"/>
        </w:rPr>
        <w:tab/>
      </w:r>
      <w:r w:rsidR="008E70CF" w:rsidRPr="008E70CF">
        <w:rPr>
          <w:rFonts w:cstheme="minorHAnsi"/>
        </w:rPr>
        <w:t>Eva Åsbrink Nilsson</w:t>
      </w:r>
    </w:p>
    <w:p w14:paraId="42B360EF" w14:textId="5B567D28" w:rsidR="00530D95" w:rsidRDefault="00530D95" w:rsidP="00F25188">
      <w:pPr>
        <w:tabs>
          <w:tab w:val="left" w:pos="3402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L</w:t>
      </w:r>
      <w:r w:rsidRPr="006D552B">
        <w:rPr>
          <w:rFonts w:cstheme="minorHAnsi"/>
        </w:rPr>
        <w:t>edamöter:</w:t>
      </w:r>
      <w:r w:rsidR="00282DFE">
        <w:rPr>
          <w:rFonts w:cstheme="minorHAnsi"/>
        </w:rPr>
        <w:tab/>
      </w:r>
      <w:r w:rsidR="00890AFF">
        <w:rPr>
          <w:rFonts w:cstheme="minorHAnsi"/>
        </w:rPr>
        <w:tab/>
      </w:r>
      <w:r w:rsidR="00282DFE">
        <w:rPr>
          <w:rFonts w:cstheme="minorHAnsi"/>
        </w:rPr>
        <w:t>Marie Holmberg</w:t>
      </w:r>
    </w:p>
    <w:p w14:paraId="13905007" w14:textId="159374F1" w:rsidR="008E70CF" w:rsidRDefault="008E70CF" w:rsidP="00F25188">
      <w:pPr>
        <w:tabs>
          <w:tab w:val="left" w:pos="3402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Åsa Nyhlén</w:t>
      </w:r>
    </w:p>
    <w:p w14:paraId="769A7D9F" w14:textId="1D669CA8" w:rsidR="00282DFE" w:rsidRPr="006D552B" w:rsidRDefault="00282DFE" w:rsidP="00F25188">
      <w:pPr>
        <w:tabs>
          <w:tab w:val="left" w:pos="3402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="00890AFF">
        <w:rPr>
          <w:rFonts w:cstheme="minorHAnsi"/>
        </w:rPr>
        <w:tab/>
      </w:r>
      <w:r>
        <w:rPr>
          <w:rFonts w:cstheme="minorHAnsi"/>
        </w:rPr>
        <w:t>Maria Dalby</w:t>
      </w:r>
    </w:p>
    <w:p w14:paraId="1980668F" w14:textId="77777777" w:rsidR="00890AFF" w:rsidRDefault="00890AFF" w:rsidP="00F25188">
      <w:pPr>
        <w:tabs>
          <w:tab w:val="left" w:pos="3402"/>
        </w:tabs>
        <w:spacing w:after="0" w:line="240" w:lineRule="auto"/>
        <w:rPr>
          <w:rFonts w:cstheme="minorHAnsi"/>
        </w:rPr>
      </w:pPr>
    </w:p>
    <w:p w14:paraId="1FD243EF" w14:textId="5F84E3FD" w:rsidR="00530D95" w:rsidRDefault="00530D95" w:rsidP="00F25188">
      <w:pPr>
        <w:tabs>
          <w:tab w:val="left" w:pos="3402"/>
        </w:tabs>
        <w:spacing w:after="0" w:line="240" w:lineRule="auto"/>
        <w:rPr>
          <w:rFonts w:cstheme="minorHAnsi"/>
        </w:rPr>
      </w:pPr>
      <w:r w:rsidRPr="006D552B">
        <w:rPr>
          <w:rFonts w:cstheme="minorHAnsi"/>
        </w:rPr>
        <w:t>Ledamöter i fullmäktige:</w:t>
      </w:r>
      <w:r w:rsidR="00282DFE">
        <w:rPr>
          <w:rFonts w:cstheme="minorHAnsi"/>
        </w:rPr>
        <w:tab/>
      </w:r>
      <w:r w:rsidR="00890AFF">
        <w:rPr>
          <w:rFonts w:cstheme="minorHAnsi"/>
        </w:rPr>
        <w:tab/>
      </w:r>
      <w:r w:rsidR="008E70CF" w:rsidRPr="008E70CF">
        <w:rPr>
          <w:rFonts w:cstheme="minorHAnsi"/>
        </w:rPr>
        <w:t>Eva Åsbrink Nilsson</w:t>
      </w:r>
    </w:p>
    <w:p w14:paraId="7EE73DCF" w14:textId="702D2AD2" w:rsidR="008E70CF" w:rsidRDefault="008E70CF" w:rsidP="00F25188">
      <w:pPr>
        <w:tabs>
          <w:tab w:val="left" w:pos="3402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Marie Holmberg</w:t>
      </w:r>
    </w:p>
    <w:p w14:paraId="0A8D6744" w14:textId="30543AEB" w:rsidR="008E70CF" w:rsidRPr="006D552B" w:rsidRDefault="008E70CF" w:rsidP="00F25188">
      <w:pPr>
        <w:tabs>
          <w:tab w:val="left" w:pos="3402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Maria Dalby</w:t>
      </w:r>
    </w:p>
    <w:p w14:paraId="6084F560" w14:textId="296D1AD4" w:rsidR="00530D95" w:rsidRPr="006D552B" w:rsidRDefault="00530D95" w:rsidP="00F25188">
      <w:pPr>
        <w:tabs>
          <w:tab w:val="left" w:pos="3402"/>
        </w:tabs>
        <w:spacing w:after="0" w:line="240" w:lineRule="auto"/>
        <w:rPr>
          <w:rFonts w:cstheme="minorHAnsi"/>
        </w:rPr>
      </w:pPr>
      <w:r w:rsidRPr="006D552B">
        <w:rPr>
          <w:rFonts w:cstheme="minorHAnsi"/>
        </w:rPr>
        <w:t>Suppleanter i fullmäktige:</w:t>
      </w:r>
      <w:r w:rsidR="00282DFE">
        <w:rPr>
          <w:rFonts w:cstheme="minorHAnsi"/>
        </w:rPr>
        <w:tab/>
      </w:r>
      <w:r w:rsidR="00890AFF">
        <w:rPr>
          <w:rFonts w:cstheme="minorHAnsi"/>
        </w:rPr>
        <w:tab/>
      </w:r>
      <w:r w:rsidR="008E70CF">
        <w:rPr>
          <w:rFonts w:cstheme="minorHAnsi"/>
        </w:rPr>
        <w:t>Åsa Nyhlén</w:t>
      </w:r>
    </w:p>
    <w:p w14:paraId="67C63DA3" w14:textId="77777777" w:rsidR="00530D95" w:rsidRPr="006D552B" w:rsidRDefault="00530D95" w:rsidP="00F25188">
      <w:pPr>
        <w:tabs>
          <w:tab w:val="left" w:pos="3402"/>
        </w:tabs>
        <w:spacing w:after="0" w:line="240" w:lineRule="auto"/>
        <w:rPr>
          <w:rFonts w:cstheme="minorHAnsi"/>
        </w:rPr>
      </w:pPr>
    </w:p>
    <w:p w14:paraId="3B378748" w14:textId="57473978" w:rsidR="00530D95" w:rsidRPr="006D552B" w:rsidRDefault="00530D95" w:rsidP="00F25188">
      <w:pPr>
        <w:tabs>
          <w:tab w:val="left" w:pos="3402"/>
        </w:tabs>
        <w:spacing w:after="0" w:line="240" w:lineRule="auto"/>
        <w:rPr>
          <w:rFonts w:cstheme="minorHAnsi"/>
        </w:rPr>
      </w:pPr>
      <w:r w:rsidRPr="006D552B">
        <w:rPr>
          <w:rFonts w:cstheme="minorHAnsi"/>
        </w:rPr>
        <w:t>Valberedning (sammankallande):</w:t>
      </w:r>
      <w:r w:rsidR="00282DFE">
        <w:rPr>
          <w:rFonts w:cstheme="minorHAnsi"/>
        </w:rPr>
        <w:tab/>
      </w:r>
      <w:r w:rsidR="00890AFF">
        <w:rPr>
          <w:rFonts w:cstheme="minorHAnsi"/>
        </w:rPr>
        <w:tab/>
      </w:r>
      <w:r w:rsidR="00282DFE" w:rsidRPr="00890AFF">
        <w:rPr>
          <w:rFonts w:cstheme="minorHAnsi"/>
          <w:i/>
          <w:iCs/>
        </w:rPr>
        <w:t>Vakant</w:t>
      </w:r>
    </w:p>
    <w:p w14:paraId="5C4DB2AA" w14:textId="540B168B" w:rsidR="00530D95" w:rsidRPr="006D552B" w:rsidRDefault="00530D95" w:rsidP="00F25188">
      <w:pPr>
        <w:tabs>
          <w:tab w:val="left" w:pos="3402"/>
        </w:tabs>
        <w:spacing w:after="0" w:line="240" w:lineRule="auto"/>
        <w:rPr>
          <w:rFonts w:cstheme="minorHAnsi"/>
        </w:rPr>
      </w:pPr>
      <w:r w:rsidRPr="006D552B">
        <w:rPr>
          <w:rFonts w:cstheme="minorHAnsi"/>
        </w:rPr>
        <w:t>Valberedning (ledamöter):</w:t>
      </w:r>
      <w:r w:rsidR="008E70CF">
        <w:rPr>
          <w:rFonts w:cstheme="minorHAnsi"/>
        </w:rPr>
        <w:tab/>
      </w:r>
      <w:r w:rsidR="008E70CF">
        <w:rPr>
          <w:rFonts w:cstheme="minorHAnsi"/>
        </w:rPr>
        <w:tab/>
      </w:r>
      <w:r w:rsidR="008E70CF" w:rsidRPr="00890AFF">
        <w:rPr>
          <w:rFonts w:cstheme="minorHAnsi"/>
          <w:i/>
          <w:iCs/>
        </w:rPr>
        <w:t>Vakant</w:t>
      </w:r>
    </w:p>
    <w:p w14:paraId="2BCC17F9" w14:textId="77777777" w:rsidR="00530D95" w:rsidRDefault="00530D95" w:rsidP="00F25188">
      <w:pPr>
        <w:tabs>
          <w:tab w:val="left" w:pos="3402"/>
        </w:tabs>
        <w:spacing w:after="0" w:line="240" w:lineRule="auto"/>
        <w:rPr>
          <w:rFonts w:cstheme="minorHAnsi"/>
        </w:rPr>
      </w:pPr>
    </w:p>
    <w:p w14:paraId="058E1F3B" w14:textId="77777777" w:rsidR="00B820EA" w:rsidRPr="006D552B" w:rsidRDefault="00B820EA" w:rsidP="00F25188">
      <w:pPr>
        <w:tabs>
          <w:tab w:val="left" w:pos="3402"/>
        </w:tabs>
        <w:spacing w:after="0" w:line="240" w:lineRule="auto"/>
        <w:rPr>
          <w:rFonts w:cstheme="minorHAnsi"/>
        </w:rPr>
      </w:pPr>
    </w:p>
    <w:p w14:paraId="4FC07ABB" w14:textId="77777777" w:rsidR="00530D95" w:rsidRPr="006D552B" w:rsidRDefault="00530D95" w:rsidP="00F25188">
      <w:pPr>
        <w:tabs>
          <w:tab w:val="left" w:pos="3402"/>
        </w:tabs>
        <w:spacing w:after="0" w:line="240" w:lineRule="auto"/>
        <w:rPr>
          <w:rFonts w:cstheme="minorHAnsi"/>
          <w:b/>
        </w:rPr>
      </w:pPr>
      <w:r w:rsidRPr="006D552B">
        <w:rPr>
          <w:rFonts w:cstheme="minorHAnsi"/>
          <w:b/>
        </w:rPr>
        <w:t>Styrelsearbetet</w:t>
      </w:r>
    </w:p>
    <w:p w14:paraId="26313885" w14:textId="7B393A07" w:rsidR="00530D95" w:rsidRDefault="0002054F" w:rsidP="00F25188">
      <w:pPr>
        <w:tabs>
          <w:tab w:val="left" w:pos="3402"/>
        </w:tabs>
        <w:spacing w:after="0" w:line="240" w:lineRule="auto"/>
        <w:rPr>
          <w:rFonts w:cstheme="minorHAnsi"/>
          <w:iCs/>
        </w:rPr>
      </w:pPr>
      <w:r w:rsidRPr="0002054F">
        <w:rPr>
          <w:rFonts w:cstheme="minorHAnsi"/>
          <w:iCs/>
        </w:rPr>
        <w:t xml:space="preserve">Styrelsen har under perioden som omfattas av verksamhetsberättelsen haft </w:t>
      </w:r>
      <w:r w:rsidR="008E70CF">
        <w:rPr>
          <w:rFonts w:cstheme="minorHAnsi"/>
          <w:iCs/>
        </w:rPr>
        <w:t>åtta</w:t>
      </w:r>
      <w:r w:rsidRPr="0002054F">
        <w:rPr>
          <w:rFonts w:cstheme="minorHAnsi"/>
          <w:iCs/>
        </w:rPr>
        <w:t xml:space="preserve"> protokollförda styrelsemöten</w:t>
      </w:r>
      <w:r w:rsidR="00FE0972">
        <w:rPr>
          <w:rFonts w:cstheme="minorHAnsi"/>
          <w:iCs/>
        </w:rPr>
        <w:t>, sex digitalt via Zoom och två fysiska möten.</w:t>
      </w:r>
      <w:r w:rsidR="00F25188">
        <w:rPr>
          <w:rFonts w:cstheme="minorHAnsi"/>
          <w:iCs/>
        </w:rPr>
        <w:t xml:space="preserve"> </w:t>
      </w:r>
      <w:r w:rsidR="008E70CF" w:rsidRPr="008E70CF">
        <w:rPr>
          <w:rFonts w:cstheme="minorHAnsi"/>
          <w:iCs/>
        </w:rPr>
        <w:t xml:space="preserve">Styrelsen har planerat för och genomfört aktiviteter för medlemmarna enligt nedan. Behandlade frågor från årsmötet och styrelsemöten är protokollförda. </w:t>
      </w:r>
      <w:r w:rsidR="00F25188">
        <w:rPr>
          <w:rFonts w:cstheme="minorHAnsi"/>
          <w:iCs/>
        </w:rPr>
        <w:t xml:space="preserve">Övrig kontakt har hållits via </w:t>
      </w:r>
      <w:r w:rsidR="008E70CF">
        <w:rPr>
          <w:rFonts w:cstheme="minorHAnsi"/>
          <w:iCs/>
        </w:rPr>
        <w:t>e-post</w:t>
      </w:r>
      <w:r w:rsidR="00F25188">
        <w:rPr>
          <w:rFonts w:cstheme="minorHAnsi"/>
          <w:iCs/>
        </w:rPr>
        <w:t xml:space="preserve"> och </w:t>
      </w:r>
      <w:proofErr w:type="spellStart"/>
      <w:r w:rsidR="00F25188">
        <w:rPr>
          <w:rFonts w:cstheme="minorHAnsi"/>
          <w:iCs/>
        </w:rPr>
        <w:t>Whats</w:t>
      </w:r>
      <w:r w:rsidR="00FE0972">
        <w:rPr>
          <w:rFonts w:cstheme="minorHAnsi"/>
          <w:iCs/>
        </w:rPr>
        <w:t>A</w:t>
      </w:r>
      <w:r w:rsidR="00F25188">
        <w:rPr>
          <w:rFonts w:cstheme="minorHAnsi"/>
          <w:iCs/>
        </w:rPr>
        <w:t>pp</w:t>
      </w:r>
      <w:proofErr w:type="spellEnd"/>
      <w:r w:rsidR="00F25188">
        <w:rPr>
          <w:rFonts w:cstheme="minorHAnsi"/>
          <w:iCs/>
        </w:rPr>
        <w:t>.</w:t>
      </w:r>
    </w:p>
    <w:p w14:paraId="4951FEF6" w14:textId="77777777" w:rsidR="0002054F" w:rsidRDefault="0002054F" w:rsidP="00F25188">
      <w:pPr>
        <w:tabs>
          <w:tab w:val="left" w:pos="3402"/>
        </w:tabs>
        <w:spacing w:after="0" w:line="240" w:lineRule="auto"/>
        <w:rPr>
          <w:rFonts w:cstheme="minorHAnsi"/>
          <w:iCs/>
        </w:rPr>
      </w:pPr>
    </w:p>
    <w:p w14:paraId="0E0C7FED" w14:textId="77777777" w:rsidR="00B820EA" w:rsidRPr="0002054F" w:rsidRDefault="00B820EA" w:rsidP="00F25188">
      <w:pPr>
        <w:tabs>
          <w:tab w:val="left" w:pos="3402"/>
        </w:tabs>
        <w:spacing w:after="0" w:line="240" w:lineRule="auto"/>
        <w:rPr>
          <w:rFonts w:cstheme="minorHAnsi"/>
          <w:iCs/>
        </w:rPr>
      </w:pPr>
    </w:p>
    <w:p w14:paraId="69AF097E" w14:textId="5A2900E9" w:rsidR="00530D95" w:rsidRPr="006D552B" w:rsidRDefault="00B820EA" w:rsidP="00F25188">
      <w:pPr>
        <w:tabs>
          <w:tab w:val="left" w:pos="3402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A</w:t>
      </w:r>
      <w:r w:rsidR="00530D95" w:rsidRPr="006D552B">
        <w:rPr>
          <w:rFonts w:cstheme="minorHAnsi"/>
          <w:b/>
        </w:rPr>
        <w:t>ktiviteter</w:t>
      </w:r>
      <w:r>
        <w:rPr>
          <w:rFonts w:cstheme="minorHAnsi"/>
          <w:b/>
        </w:rPr>
        <w:t xml:space="preserve"> 2024</w:t>
      </w:r>
    </w:p>
    <w:p w14:paraId="7B0C16B7" w14:textId="7DD31CAD" w:rsidR="0002054F" w:rsidRDefault="0002054F" w:rsidP="00F25188">
      <w:pPr>
        <w:tabs>
          <w:tab w:val="left" w:pos="3402"/>
        </w:tabs>
        <w:spacing w:after="0" w:line="240" w:lineRule="auto"/>
        <w:rPr>
          <w:rFonts w:cstheme="minorHAnsi"/>
          <w:iCs/>
        </w:rPr>
      </w:pPr>
      <w:r w:rsidRPr="0002054F">
        <w:rPr>
          <w:rFonts w:cstheme="minorHAnsi"/>
          <w:iCs/>
        </w:rPr>
        <w:t xml:space="preserve">Styrelsen har under perioden som omfattas av verksamhetsberättelsen </w:t>
      </w:r>
      <w:r>
        <w:rPr>
          <w:rFonts w:cstheme="minorHAnsi"/>
          <w:iCs/>
        </w:rPr>
        <w:t xml:space="preserve">genomfört </w:t>
      </w:r>
      <w:r w:rsidR="00B820EA">
        <w:rPr>
          <w:rFonts w:cstheme="minorHAnsi"/>
          <w:iCs/>
        </w:rPr>
        <w:t>tre</w:t>
      </w:r>
      <w:r>
        <w:rPr>
          <w:rFonts w:cstheme="minorHAnsi"/>
          <w:iCs/>
        </w:rPr>
        <w:t xml:space="preserve"> aktivitet</w:t>
      </w:r>
      <w:r w:rsidR="008E70CF">
        <w:rPr>
          <w:rFonts w:cstheme="minorHAnsi"/>
          <w:iCs/>
        </w:rPr>
        <w:t>er</w:t>
      </w:r>
      <w:r w:rsidR="00B820EA">
        <w:rPr>
          <w:rFonts w:cstheme="minorHAnsi"/>
          <w:iCs/>
        </w:rPr>
        <w:t xml:space="preserve"> och planerar ytterligare en</w:t>
      </w:r>
      <w:r w:rsidRPr="0002054F">
        <w:rPr>
          <w:rFonts w:cstheme="minorHAnsi"/>
          <w:iCs/>
        </w:rPr>
        <w:t>.</w:t>
      </w:r>
    </w:p>
    <w:p w14:paraId="22273632" w14:textId="77777777" w:rsidR="00B820EA" w:rsidRDefault="00B820EA" w:rsidP="00F25188">
      <w:pPr>
        <w:tabs>
          <w:tab w:val="left" w:pos="3402"/>
        </w:tabs>
        <w:spacing w:after="0" w:line="240" w:lineRule="auto"/>
        <w:rPr>
          <w:rFonts w:cstheme="minorHAnsi"/>
          <w:iCs/>
        </w:rPr>
      </w:pPr>
    </w:p>
    <w:p w14:paraId="25389887" w14:textId="142ADF7B" w:rsidR="00B820EA" w:rsidRPr="00B820EA" w:rsidRDefault="00B820EA" w:rsidP="00F25188">
      <w:pPr>
        <w:tabs>
          <w:tab w:val="left" w:pos="3402"/>
        </w:tabs>
        <w:spacing w:after="0" w:line="240" w:lineRule="auto"/>
        <w:rPr>
          <w:rFonts w:cstheme="minorHAnsi"/>
          <w:i/>
        </w:rPr>
      </w:pPr>
      <w:r w:rsidRPr="00B820EA">
        <w:rPr>
          <w:rFonts w:cstheme="minorHAnsi"/>
          <w:i/>
        </w:rPr>
        <w:t>Genomförda aktiviteter</w:t>
      </w:r>
    </w:p>
    <w:tbl>
      <w:tblPr>
        <w:tblW w:w="9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7"/>
        <w:gridCol w:w="1819"/>
        <w:gridCol w:w="2203"/>
        <w:gridCol w:w="2858"/>
      </w:tblGrid>
      <w:tr w:rsidR="008E70CF" w:rsidRPr="006D552B" w14:paraId="17901153" w14:textId="77777777" w:rsidTr="00A1545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4706C" w14:textId="77777777" w:rsidR="008E70CF" w:rsidRPr="006D552B" w:rsidRDefault="008E70CF" w:rsidP="00F25188">
            <w:pPr>
              <w:tabs>
                <w:tab w:val="left" w:pos="3402"/>
              </w:tabs>
              <w:spacing w:after="0" w:line="240" w:lineRule="auto"/>
              <w:contextualSpacing/>
              <w:rPr>
                <w:rFonts w:cstheme="minorHAnsi"/>
                <w:b/>
                <w:sz w:val="28"/>
                <w:lang w:eastAsia="en-US"/>
              </w:rPr>
            </w:pPr>
            <w:r w:rsidRPr="006D552B">
              <w:rPr>
                <w:rFonts w:cstheme="minorHAnsi"/>
                <w:b/>
              </w:rPr>
              <w:t>Aktivitet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9A778" w14:textId="77777777" w:rsidR="008E70CF" w:rsidRPr="006D552B" w:rsidRDefault="008E70CF" w:rsidP="00F25188">
            <w:pPr>
              <w:tabs>
                <w:tab w:val="left" w:pos="3402"/>
              </w:tabs>
              <w:spacing w:after="0" w:line="240" w:lineRule="auto"/>
              <w:contextualSpacing/>
              <w:rPr>
                <w:rFonts w:cstheme="minorHAnsi"/>
                <w:b/>
                <w:sz w:val="28"/>
                <w:lang w:eastAsia="en-US"/>
              </w:rPr>
            </w:pPr>
            <w:r w:rsidRPr="006D552B">
              <w:rPr>
                <w:rFonts w:cstheme="minorHAnsi"/>
                <w:b/>
              </w:rPr>
              <w:t>Datum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AD4B" w14:textId="37872F50" w:rsidR="008E70CF" w:rsidRDefault="008D4AAA" w:rsidP="00F25188">
            <w:pPr>
              <w:tabs>
                <w:tab w:val="left" w:pos="3402"/>
              </w:tabs>
              <w:spacing w:after="0" w:line="240" w:lineRule="auto"/>
              <w:contextualSpacing/>
              <w:rPr>
                <w:rFonts w:cstheme="minorHAnsi"/>
                <w:b/>
              </w:rPr>
            </w:pPr>
            <w:r w:rsidRPr="008D4AAA">
              <w:rPr>
                <w:rFonts w:cstheme="minorHAnsi"/>
                <w:b/>
              </w:rPr>
              <w:t>Antal deltagare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3AF7C" w14:textId="424595A5" w:rsidR="008E70CF" w:rsidRPr="006D552B" w:rsidRDefault="008E70CF" w:rsidP="00F25188">
            <w:pPr>
              <w:tabs>
                <w:tab w:val="left" w:pos="3402"/>
              </w:tabs>
              <w:spacing w:after="0" w:line="240" w:lineRule="auto"/>
              <w:contextualSpacing/>
              <w:rPr>
                <w:rFonts w:cstheme="minorHAnsi"/>
                <w:b/>
                <w:sz w:val="28"/>
                <w:lang w:eastAsia="en-US"/>
              </w:rPr>
            </w:pPr>
            <w:r>
              <w:rPr>
                <w:rFonts w:cstheme="minorHAnsi"/>
                <w:b/>
              </w:rPr>
              <w:t>K</w:t>
            </w:r>
            <w:r w:rsidRPr="006D552B">
              <w:rPr>
                <w:rFonts w:cstheme="minorHAnsi"/>
                <w:b/>
              </w:rPr>
              <w:t>ommentarer</w:t>
            </w:r>
          </w:p>
        </w:tc>
      </w:tr>
      <w:tr w:rsidR="008E70CF" w:rsidRPr="004E03C6" w14:paraId="23451641" w14:textId="77777777" w:rsidTr="00A1545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5893" w14:textId="15F12600" w:rsidR="008E70CF" w:rsidRPr="004E03C6" w:rsidRDefault="008E70CF" w:rsidP="00F25188">
            <w:pPr>
              <w:tabs>
                <w:tab w:val="left" w:pos="3402"/>
              </w:tabs>
              <w:spacing w:after="0" w:line="240" w:lineRule="auto"/>
              <w:contextualSpacing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 xml:space="preserve">Föreläsning av </w:t>
            </w:r>
            <w:r w:rsidRPr="008E70CF">
              <w:rPr>
                <w:rFonts w:cstheme="minorHAnsi"/>
                <w:lang w:eastAsia="en-US"/>
              </w:rPr>
              <w:t xml:space="preserve">docent Margareta Rämgård och doktorand Ahmed Al Musawi </w:t>
            </w:r>
            <w:r>
              <w:rPr>
                <w:rFonts w:cstheme="minorHAnsi"/>
                <w:lang w:eastAsia="en-US"/>
              </w:rPr>
              <w:t>vid Malmö Universitet, om forskningsprojektet Jämställd Hälsa/Lindängenprojektet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B474" w14:textId="197017B0" w:rsidR="008E70CF" w:rsidRPr="004E03C6" w:rsidRDefault="008E70CF" w:rsidP="00F25188">
            <w:pPr>
              <w:tabs>
                <w:tab w:val="left" w:pos="3402"/>
              </w:tabs>
              <w:spacing w:after="0" w:line="240" w:lineRule="auto"/>
              <w:contextualSpacing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7 mars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252B" w14:textId="06FC8DFF" w:rsidR="0080623D" w:rsidRDefault="0080623D" w:rsidP="00F25188">
            <w:pPr>
              <w:tabs>
                <w:tab w:val="left" w:pos="3402"/>
              </w:tabs>
              <w:spacing w:after="0" w:line="240" w:lineRule="auto"/>
              <w:contextualSpacing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18 anmälda</w:t>
            </w:r>
          </w:p>
          <w:p w14:paraId="2E084ED0" w14:textId="022F35ED" w:rsidR="0080623D" w:rsidRDefault="008D4AAA" w:rsidP="00F25188">
            <w:pPr>
              <w:tabs>
                <w:tab w:val="left" w:pos="3402"/>
              </w:tabs>
              <w:spacing w:after="0" w:line="240" w:lineRule="auto"/>
              <w:contextualSpacing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 xml:space="preserve">11 </w:t>
            </w:r>
            <w:r w:rsidR="0080623D">
              <w:rPr>
                <w:rFonts w:cstheme="minorHAnsi"/>
                <w:lang w:eastAsia="en-US"/>
              </w:rPr>
              <w:t xml:space="preserve">+1 </w:t>
            </w:r>
            <w:r>
              <w:rPr>
                <w:rFonts w:cstheme="minorHAnsi"/>
                <w:lang w:eastAsia="en-US"/>
              </w:rPr>
              <w:t>deltagare</w:t>
            </w:r>
            <w:r w:rsidR="00A15452">
              <w:rPr>
                <w:rFonts w:cstheme="minorHAnsi"/>
                <w:lang w:eastAsia="en-US"/>
              </w:rPr>
              <w:t xml:space="preserve"> </w:t>
            </w:r>
            <w:r w:rsidR="0080623D">
              <w:rPr>
                <w:rFonts w:cstheme="minorHAnsi"/>
                <w:lang w:eastAsia="en-US"/>
              </w:rPr>
              <w:t xml:space="preserve">(fysiskt </w:t>
            </w:r>
            <w:proofErr w:type="spellStart"/>
            <w:r w:rsidR="0080623D">
              <w:rPr>
                <w:rFonts w:cstheme="minorHAnsi"/>
                <w:lang w:eastAsia="en-US"/>
              </w:rPr>
              <w:t>resp</w:t>
            </w:r>
            <w:proofErr w:type="spellEnd"/>
            <w:r w:rsidR="0080623D">
              <w:rPr>
                <w:rFonts w:cstheme="minorHAnsi"/>
                <w:lang w:eastAsia="en-US"/>
              </w:rPr>
              <w:t xml:space="preserve"> Zoom) </w:t>
            </w:r>
          </w:p>
          <w:p w14:paraId="71EAC8D7" w14:textId="7766F8F4" w:rsidR="0080623D" w:rsidRDefault="0080623D" w:rsidP="00F25188">
            <w:pPr>
              <w:tabs>
                <w:tab w:val="left" w:pos="3402"/>
              </w:tabs>
              <w:spacing w:after="0" w:line="240" w:lineRule="auto"/>
              <w:contextualSpacing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1 strömning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7DBD" w14:textId="77777777" w:rsidR="008E70CF" w:rsidRDefault="008E70CF" w:rsidP="00F25188">
            <w:pPr>
              <w:tabs>
                <w:tab w:val="left" w:pos="3402"/>
              </w:tabs>
              <w:spacing w:after="0" w:line="240" w:lineRule="auto"/>
              <w:contextualSpacing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 xml:space="preserve">Föreläsningen </w:t>
            </w:r>
            <w:r w:rsidR="008D4AAA">
              <w:rPr>
                <w:rFonts w:cstheme="minorHAnsi"/>
                <w:lang w:eastAsia="en-US"/>
              </w:rPr>
              <w:t>genomfördes som ett fysiskt arrangemang</w:t>
            </w:r>
            <w:r>
              <w:rPr>
                <w:rFonts w:cstheme="minorHAnsi"/>
                <w:lang w:eastAsia="en-US"/>
              </w:rPr>
              <w:t xml:space="preserve"> i MaUs lokaler på SUS i Malmö</w:t>
            </w:r>
            <w:r w:rsidR="008D4AAA">
              <w:rPr>
                <w:rFonts w:cstheme="minorHAnsi"/>
                <w:lang w:eastAsia="en-US"/>
              </w:rPr>
              <w:t>. I</w:t>
            </w:r>
            <w:r>
              <w:rPr>
                <w:rFonts w:cstheme="minorHAnsi"/>
                <w:lang w:eastAsia="en-US"/>
              </w:rPr>
              <w:t xml:space="preserve">nnan föreläsningen börjar </w:t>
            </w:r>
            <w:r w:rsidR="008D4AAA">
              <w:rPr>
                <w:rFonts w:cstheme="minorHAnsi"/>
                <w:lang w:eastAsia="en-US"/>
              </w:rPr>
              <w:t>bjöd</w:t>
            </w:r>
            <w:r>
              <w:rPr>
                <w:rFonts w:cstheme="minorHAnsi"/>
                <w:lang w:eastAsia="en-US"/>
              </w:rPr>
              <w:t xml:space="preserve"> Skånska kretsen på fika från Restaurang Kryddhyllan.</w:t>
            </w:r>
          </w:p>
          <w:p w14:paraId="1C41CC3E" w14:textId="11C93A70" w:rsidR="008D4AAA" w:rsidRPr="004E03C6" w:rsidRDefault="008D4AAA" w:rsidP="00F25188">
            <w:pPr>
              <w:tabs>
                <w:tab w:val="left" w:pos="3402"/>
              </w:tabs>
              <w:spacing w:after="0" w:line="240" w:lineRule="auto"/>
              <w:contextualSpacing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Uppskattat trots liten publik; många intresserade frågor, önskemål om uppföljning.</w:t>
            </w:r>
          </w:p>
        </w:tc>
      </w:tr>
      <w:tr w:rsidR="008E70CF" w:rsidRPr="004E03C6" w14:paraId="00545DE5" w14:textId="77777777" w:rsidTr="00A1545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1418" w14:textId="086DD3E2" w:rsidR="008E70CF" w:rsidRDefault="008D4AAA" w:rsidP="00F25188">
            <w:pPr>
              <w:tabs>
                <w:tab w:val="left" w:pos="3402"/>
              </w:tabs>
              <w:spacing w:after="0" w:line="240" w:lineRule="auto"/>
              <w:contextualSpacing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lastRenderedPageBreak/>
              <w:t>Zoom</w:t>
            </w:r>
            <w:r w:rsidR="003B03B4">
              <w:rPr>
                <w:rFonts w:cstheme="minorHAnsi"/>
                <w:lang w:eastAsia="en-US"/>
              </w:rPr>
              <w:t>föreläsning</w:t>
            </w:r>
            <w:r>
              <w:rPr>
                <w:rFonts w:cstheme="minorHAnsi"/>
                <w:lang w:eastAsia="en-US"/>
              </w:rPr>
              <w:t xml:space="preserve">: Presentation av </w:t>
            </w:r>
            <w:r w:rsidRPr="008D4AAA">
              <w:rPr>
                <w:rFonts w:cstheme="minorHAnsi"/>
                <w:lang w:eastAsia="en-US"/>
              </w:rPr>
              <w:t>Region Skånes ATMP-centrum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814A" w14:textId="7647F8E6" w:rsidR="008E70CF" w:rsidRDefault="008D4AAA" w:rsidP="00F25188">
            <w:pPr>
              <w:tabs>
                <w:tab w:val="left" w:pos="3402"/>
              </w:tabs>
              <w:spacing w:after="0" w:line="240" w:lineRule="auto"/>
              <w:contextualSpacing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 xml:space="preserve">21 maj </w:t>
            </w:r>
            <w:r w:rsidR="008E70CF">
              <w:rPr>
                <w:rFonts w:cstheme="minorHAnsi"/>
                <w:lang w:eastAsia="en-US"/>
              </w:rPr>
              <w:t>2024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2573" w14:textId="687C47BB" w:rsidR="0080623D" w:rsidRDefault="008D4AAA" w:rsidP="00F25188">
            <w:pPr>
              <w:tabs>
                <w:tab w:val="left" w:pos="3402"/>
              </w:tabs>
              <w:spacing w:after="0" w:line="240" w:lineRule="auto"/>
              <w:contextualSpacing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50 anmälda</w:t>
            </w:r>
          </w:p>
          <w:p w14:paraId="45D3AE8C" w14:textId="77777777" w:rsidR="0080623D" w:rsidRDefault="008D4AAA" w:rsidP="00F25188">
            <w:pPr>
              <w:tabs>
                <w:tab w:val="left" w:pos="3402"/>
              </w:tabs>
              <w:spacing w:after="0" w:line="240" w:lineRule="auto"/>
              <w:contextualSpacing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34 deltagare</w:t>
            </w:r>
            <w:r w:rsidR="00FE0972">
              <w:rPr>
                <w:rFonts w:cstheme="minorHAnsi"/>
                <w:lang w:eastAsia="en-US"/>
              </w:rPr>
              <w:t xml:space="preserve"> på mötesdagen</w:t>
            </w:r>
          </w:p>
          <w:p w14:paraId="2BECB574" w14:textId="4469A64C" w:rsidR="008E70CF" w:rsidRDefault="0080623D" w:rsidP="00F25188">
            <w:pPr>
              <w:tabs>
                <w:tab w:val="left" w:pos="3402"/>
              </w:tabs>
              <w:spacing w:after="0" w:line="240" w:lineRule="auto"/>
              <w:contextualSpacing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 xml:space="preserve">18 strömningar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9993" w14:textId="2E9B9FE0" w:rsidR="008E70CF" w:rsidRDefault="008D4AAA" w:rsidP="00F25188">
            <w:pPr>
              <w:tabs>
                <w:tab w:val="left" w:pos="3402"/>
              </w:tabs>
              <w:spacing w:after="0" w:line="240" w:lineRule="auto"/>
              <w:contextualSpacing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Detta var ett digitalt arrangemang tillsammans</w:t>
            </w:r>
            <w:r w:rsidR="008E70CF">
              <w:rPr>
                <w:rFonts w:cstheme="minorHAnsi"/>
                <w:lang w:eastAsia="en-US"/>
              </w:rPr>
              <w:t xml:space="preserve"> med Sydöstra kretsen</w:t>
            </w:r>
            <w:r>
              <w:rPr>
                <w:rFonts w:cstheme="minorHAnsi"/>
                <w:lang w:eastAsia="en-US"/>
              </w:rPr>
              <w:t xml:space="preserve">. </w:t>
            </w:r>
            <w:r w:rsidR="003E2EEC">
              <w:rPr>
                <w:rFonts w:cstheme="minorHAnsi"/>
                <w:lang w:eastAsia="en-US"/>
              </w:rPr>
              <w:t xml:space="preserve">Flera representanter från </w:t>
            </w:r>
            <w:r w:rsidR="003E2EEC" w:rsidRPr="003E2EEC">
              <w:rPr>
                <w:rFonts w:cstheme="minorHAnsi"/>
                <w:lang w:eastAsia="en-US"/>
              </w:rPr>
              <w:t>Region Skånes ATMP-centrum</w:t>
            </w:r>
            <w:r w:rsidR="003E2EEC">
              <w:rPr>
                <w:rFonts w:cstheme="minorHAnsi"/>
                <w:lang w:eastAsia="en-US"/>
              </w:rPr>
              <w:t xml:space="preserve"> bidrog till presentationen och svarade på frågor. Återigen uttrycktes intresse för uppföljning. </w:t>
            </w:r>
          </w:p>
        </w:tc>
      </w:tr>
      <w:tr w:rsidR="008E70CF" w:rsidRPr="004E03C6" w14:paraId="438F15A9" w14:textId="77777777" w:rsidTr="00A1545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54B4" w14:textId="0B56C168" w:rsidR="008E70CF" w:rsidRPr="004E03C6" w:rsidRDefault="003E2EEC" w:rsidP="00F25188">
            <w:pPr>
              <w:tabs>
                <w:tab w:val="left" w:pos="3402"/>
              </w:tabs>
              <w:spacing w:after="0" w:line="240" w:lineRule="auto"/>
              <w:contextualSpacing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PubQuiz i Lund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65FE" w14:textId="65558A0F" w:rsidR="008E70CF" w:rsidRDefault="003E2EEC" w:rsidP="00F25188">
            <w:pPr>
              <w:tabs>
                <w:tab w:val="left" w:pos="3402"/>
              </w:tabs>
              <w:spacing w:after="0" w:line="240" w:lineRule="auto"/>
              <w:contextualSpacing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 xml:space="preserve">3 oktober </w:t>
            </w:r>
            <w:r w:rsidR="008E70CF">
              <w:rPr>
                <w:rFonts w:cstheme="minorHAnsi"/>
                <w:lang w:eastAsia="en-US"/>
              </w:rPr>
              <w:t>2024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C726" w14:textId="7049306C" w:rsidR="0080623D" w:rsidRDefault="0080623D" w:rsidP="00F25188">
            <w:pPr>
              <w:tabs>
                <w:tab w:val="left" w:pos="3402"/>
              </w:tabs>
              <w:spacing w:after="0" w:line="240" w:lineRule="auto"/>
              <w:contextualSpacing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13 anmälda</w:t>
            </w:r>
          </w:p>
          <w:p w14:paraId="38D8B879" w14:textId="29C66DA8" w:rsidR="008E70CF" w:rsidRDefault="003B03B4" w:rsidP="00F25188">
            <w:pPr>
              <w:tabs>
                <w:tab w:val="left" w:pos="3402"/>
              </w:tabs>
              <w:spacing w:after="0" w:line="240" w:lineRule="auto"/>
              <w:contextualSpacing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1</w:t>
            </w:r>
            <w:r w:rsidR="00FE0972">
              <w:rPr>
                <w:rFonts w:cstheme="minorHAnsi"/>
                <w:lang w:eastAsia="en-US"/>
              </w:rPr>
              <w:t>2</w:t>
            </w:r>
            <w:r>
              <w:rPr>
                <w:rFonts w:cstheme="minorHAnsi"/>
                <w:lang w:eastAsia="en-US"/>
              </w:rPr>
              <w:t xml:space="preserve"> </w:t>
            </w:r>
            <w:r w:rsidR="0080623D">
              <w:rPr>
                <w:rFonts w:cstheme="minorHAnsi"/>
                <w:lang w:eastAsia="en-US"/>
              </w:rPr>
              <w:t>deltagare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8AA1" w14:textId="30C39537" w:rsidR="008E70CF" w:rsidRDefault="003B03B4" w:rsidP="00F25188">
            <w:pPr>
              <w:tabs>
                <w:tab w:val="left" w:pos="3402"/>
              </w:tabs>
              <w:spacing w:after="0" w:line="240" w:lineRule="auto"/>
              <w:contextualSpacing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 xml:space="preserve">Informell </w:t>
            </w:r>
            <w:proofErr w:type="spellStart"/>
            <w:r w:rsidR="00C02787">
              <w:rPr>
                <w:rFonts w:cstheme="minorHAnsi"/>
                <w:lang w:eastAsia="en-US"/>
              </w:rPr>
              <w:t>P</w:t>
            </w:r>
            <w:r>
              <w:rPr>
                <w:rFonts w:cstheme="minorHAnsi"/>
                <w:lang w:eastAsia="en-US"/>
              </w:rPr>
              <w:t>ubQuiz</w:t>
            </w:r>
            <w:proofErr w:type="spellEnd"/>
            <w:r>
              <w:rPr>
                <w:rFonts w:cstheme="minorHAnsi"/>
                <w:lang w:eastAsia="en-US"/>
              </w:rPr>
              <w:t xml:space="preserve"> och mingel på John Bull Pub i centrala Lund. Skånska kretsen bjöd på alkoholfri dryck och enklare snacks.</w:t>
            </w:r>
          </w:p>
        </w:tc>
      </w:tr>
      <w:tr w:rsidR="00B820EA" w:rsidRPr="004E03C6" w14:paraId="6E22972B" w14:textId="77777777" w:rsidTr="00A1545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C069" w14:textId="0819D11D" w:rsidR="00B820EA" w:rsidRDefault="00B820EA" w:rsidP="00B820EA">
            <w:pPr>
              <w:tabs>
                <w:tab w:val="left" w:pos="3402"/>
              </w:tabs>
              <w:spacing w:after="0" w:line="240" w:lineRule="auto"/>
              <w:contextualSpacing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Nyhetsbrev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0E0" w14:textId="186878D3" w:rsidR="00B820EA" w:rsidRDefault="00B820EA" w:rsidP="00B820EA">
            <w:pPr>
              <w:tabs>
                <w:tab w:val="left" w:pos="3402"/>
              </w:tabs>
              <w:spacing w:after="0" w:line="240" w:lineRule="auto"/>
              <w:contextualSpacing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20 feb 2024</w:t>
            </w:r>
          </w:p>
          <w:p w14:paraId="4B181B64" w14:textId="3AC440C1" w:rsidR="00B820EA" w:rsidRDefault="00B820EA" w:rsidP="00B820EA">
            <w:pPr>
              <w:tabs>
                <w:tab w:val="left" w:pos="3402"/>
              </w:tabs>
              <w:spacing w:after="0" w:line="240" w:lineRule="auto"/>
              <w:contextualSpacing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13 maj 2024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9B5A" w14:textId="331943DB" w:rsidR="00B820EA" w:rsidRDefault="0080623D" w:rsidP="00B820EA">
            <w:pPr>
              <w:tabs>
                <w:tab w:val="left" w:pos="3402"/>
              </w:tabs>
              <w:spacing w:after="0" w:line="240" w:lineRule="auto"/>
              <w:contextualSpacing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Samtliga medlemmar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B0B2" w14:textId="3F6AF0F7" w:rsidR="00B820EA" w:rsidRDefault="00B820EA" w:rsidP="00B820EA">
            <w:pPr>
              <w:tabs>
                <w:tab w:val="left" w:pos="3402"/>
              </w:tabs>
              <w:spacing w:after="0" w:line="240" w:lineRule="auto"/>
              <w:contextualSpacing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 xml:space="preserve">Nyhetsbrev utskickade till </w:t>
            </w:r>
            <w:proofErr w:type="gramStart"/>
            <w:r>
              <w:rPr>
                <w:rFonts w:cstheme="minorHAnsi"/>
                <w:lang w:eastAsia="en-US"/>
              </w:rPr>
              <w:t>Skånska</w:t>
            </w:r>
            <w:proofErr w:type="gramEnd"/>
            <w:r>
              <w:rPr>
                <w:rFonts w:cstheme="minorHAnsi"/>
                <w:lang w:eastAsia="en-US"/>
              </w:rPr>
              <w:t xml:space="preserve"> kretsens medlemmar via kansliet.</w:t>
            </w:r>
          </w:p>
        </w:tc>
      </w:tr>
    </w:tbl>
    <w:p w14:paraId="08D045E5" w14:textId="77777777" w:rsidR="00B820EA" w:rsidRDefault="00B820EA"/>
    <w:p w14:paraId="1E80DBD9" w14:textId="4BE0639D" w:rsidR="00B820EA" w:rsidRPr="00B820EA" w:rsidRDefault="00B820EA" w:rsidP="00B820EA">
      <w:pPr>
        <w:spacing w:after="0" w:line="240" w:lineRule="auto"/>
        <w:rPr>
          <w:i/>
          <w:iCs/>
        </w:rPr>
      </w:pPr>
      <w:r w:rsidRPr="00B820EA">
        <w:rPr>
          <w:i/>
          <w:iCs/>
        </w:rPr>
        <w:t>Planerade aktiviteter 2024</w:t>
      </w:r>
    </w:p>
    <w:tbl>
      <w:tblPr>
        <w:tblW w:w="9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791"/>
        <w:gridCol w:w="2178"/>
        <w:gridCol w:w="2630"/>
      </w:tblGrid>
      <w:tr w:rsidR="00A15452" w:rsidRPr="004E03C6" w14:paraId="4C0662D1" w14:textId="77777777" w:rsidTr="00A1545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9F58" w14:textId="2FFB3F59" w:rsidR="008E70CF" w:rsidRDefault="003B03B4" w:rsidP="00F25188">
            <w:pPr>
              <w:tabs>
                <w:tab w:val="left" w:pos="3402"/>
              </w:tabs>
              <w:spacing w:after="0" w:line="240" w:lineRule="auto"/>
              <w:contextualSpacing/>
              <w:rPr>
                <w:rFonts w:cstheme="minorHAnsi"/>
                <w:lang w:eastAsia="en-US"/>
              </w:rPr>
            </w:pPr>
            <w:r w:rsidRPr="003B03B4">
              <w:rPr>
                <w:rFonts w:cstheme="minorHAnsi"/>
                <w:lang w:eastAsia="en-US"/>
              </w:rPr>
              <w:t xml:space="preserve">Zoomföreläsning: </w:t>
            </w:r>
            <w:r>
              <w:rPr>
                <w:rFonts w:cstheme="minorHAnsi"/>
                <w:lang w:eastAsia="en-US"/>
              </w:rPr>
              <w:t>Medicinsk nutrition – vad är det?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DF22" w14:textId="77777777" w:rsidR="008E70CF" w:rsidRDefault="003B03B4" w:rsidP="00F25188">
            <w:pPr>
              <w:tabs>
                <w:tab w:val="left" w:pos="3402"/>
              </w:tabs>
              <w:spacing w:after="0" w:line="240" w:lineRule="auto"/>
              <w:contextualSpacing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 xml:space="preserve">24 okt </w:t>
            </w:r>
            <w:r w:rsidR="008E70CF">
              <w:rPr>
                <w:rFonts w:cstheme="minorHAnsi"/>
                <w:lang w:eastAsia="en-US"/>
              </w:rPr>
              <w:t>2024</w:t>
            </w:r>
          </w:p>
          <w:p w14:paraId="4F44FEF6" w14:textId="77777777" w:rsidR="00A15452" w:rsidRDefault="00A15452" w:rsidP="00F25188">
            <w:pPr>
              <w:tabs>
                <w:tab w:val="left" w:pos="3402"/>
              </w:tabs>
              <w:spacing w:after="0" w:line="240" w:lineRule="auto"/>
              <w:contextualSpacing/>
              <w:rPr>
                <w:rFonts w:cstheme="minorHAnsi"/>
                <w:lang w:eastAsia="en-US"/>
              </w:rPr>
            </w:pPr>
          </w:p>
          <w:p w14:paraId="0E752F9B" w14:textId="77777777" w:rsidR="00A15452" w:rsidRDefault="00A15452" w:rsidP="00F25188">
            <w:pPr>
              <w:tabs>
                <w:tab w:val="left" w:pos="3402"/>
              </w:tabs>
              <w:spacing w:after="0" w:line="240" w:lineRule="auto"/>
              <w:contextualSpacing/>
              <w:rPr>
                <w:rFonts w:cstheme="minorHAnsi"/>
                <w:lang w:eastAsia="en-US"/>
              </w:rPr>
            </w:pPr>
          </w:p>
          <w:p w14:paraId="3DC4320B" w14:textId="77777777" w:rsidR="00A15452" w:rsidRDefault="00A15452" w:rsidP="00F25188">
            <w:pPr>
              <w:tabs>
                <w:tab w:val="left" w:pos="3402"/>
              </w:tabs>
              <w:spacing w:after="0" w:line="240" w:lineRule="auto"/>
              <w:contextualSpacing/>
              <w:rPr>
                <w:rFonts w:cstheme="minorHAnsi"/>
                <w:lang w:eastAsia="en-US"/>
              </w:rPr>
            </w:pPr>
          </w:p>
          <w:p w14:paraId="47DEBD73" w14:textId="61815FCB" w:rsidR="00A15452" w:rsidRDefault="00A15452" w:rsidP="00F25188">
            <w:pPr>
              <w:tabs>
                <w:tab w:val="left" w:pos="3402"/>
              </w:tabs>
              <w:spacing w:after="0" w:line="240" w:lineRule="auto"/>
              <w:contextualSpacing/>
              <w:rPr>
                <w:rFonts w:cstheme="minorHAnsi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8611" w14:textId="0AE876B4" w:rsidR="008E70CF" w:rsidRDefault="003B03B4" w:rsidP="00F25188">
            <w:pPr>
              <w:tabs>
                <w:tab w:val="left" w:pos="3402"/>
              </w:tabs>
              <w:spacing w:after="0" w:line="240" w:lineRule="auto"/>
              <w:contextualSpacing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tba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AD62" w14:textId="12284202" w:rsidR="008E70CF" w:rsidRDefault="003B03B4" w:rsidP="00F25188">
            <w:pPr>
              <w:tabs>
                <w:tab w:val="left" w:pos="3402"/>
              </w:tabs>
              <w:spacing w:after="0" w:line="240" w:lineRule="auto"/>
              <w:contextualSpacing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D</w:t>
            </w:r>
            <w:r w:rsidRPr="003B03B4">
              <w:rPr>
                <w:rFonts w:cstheme="minorHAnsi"/>
                <w:lang w:eastAsia="en-US"/>
              </w:rPr>
              <w:t>igitalt arrangemang tillsammans med Sydöstra kretsen.</w:t>
            </w:r>
            <w:r>
              <w:rPr>
                <w:rFonts w:cstheme="minorHAnsi"/>
                <w:lang w:eastAsia="en-US"/>
              </w:rPr>
              <w:t xml:space="preserve"> Presentation av medicinsk nutrition och företaget </w:t>
            </w:r>
            <w:r w:rsidRPr="003B03B4">
              <w:rPr>
                <w:rFonts w:cstheme="minorHAnsi"/>
                <w:lang w:eastAsia="en-US"/>
              </w:rPr>
              <w:t>AAK Sweden AB</w:t>
            </w:r>
            <w:r>
              <w:rPr>
                <w:rFonts w:cstheme="minorHAnsi"/>
                <w:lang w:eastAsia="en-US"/>
              </w:rPr>
              <w:t xml:space="preserve"> som är specialister inom detta område.</w:t>
            </w:r>
          </w:p>
        </w:tc>
      </w:tr>
      <w:tr w:rsidR="00A15452" w:rsidRPr="004E03C6" w14:paraId="7CA1D3E8" w14:textId="77777777" w:rsidTr="00A1545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9B19" w14:textId="648196FA" w:rsidR="000F5CC4" w:rsidRPr="003B03B4" w:rsidRDefault="000F5CC4" w:rsidP="000F5CC4">
            <w:pPr>
              <w:tabs>
                <w:tab w:val="left" w:pos="3402"/>
              </w:tabs>
              <w:spacing w:after="0" w:line="240" w:lineRule="auto"/>
              <w:contextualSpacing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Nyhetsbrev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EE10" w14:textId="713C8915" w:rsidR="000F5CC4" w:rsidRDefault="000F5CC4" w:rsidP="000F5CC4">
            <w:pPr>
              <w:tabs>
                <w:tab w:val="left" w:pos="3402"/>
              </w:tabs>
              <w:spacing w:after="0" w:line="240" w:lineRule="auto"/>
              <w:contextualSpacing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Dec 2024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CFCD" w14:textId="2B4E90AE" w:rsidR="000F5CC4" w:rsidRDefault="000F5CC4" w:rsidP="000F5CC4">
            <w:pPr>
              <w:tabs>
                <w:tab w:val="left" w:pos="3402"/>
              </w:tabs>
              <w:spacing w:after="0" w:line="240" w:lineRule="auto"/>
              <w:contextualSpacing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Samtliga medlemmar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CC34" w14:textId="4C5E50C5" w:rsidR="000F5CC4" w:rsidRDefault="000F5CC4" w:rsidP="000F5CC4">
            <w:pPr>
              <w:tabs>
                <w:tab w:val="left" w:pos="3402"/>
              </w:tabs>
              <w:spacing w:after="0" w:line="240" w:lineRule="auto"/>
              <w:contextualSpacing/>
              <w:rPr>
                <w:rFonts w:cstheme="minorHAnsi"/>
                <w:lang w:eastAsia="en-US"/>
              </w:rPr>
            </w:pPr>
          </w:p>
        </w:tc>
      </w:tr>
    </w:tbl>
    <w:p w14:paraId="0424CDCC" w14:textId="77777777" w:rsidR="00C31E39" w:rsidRDefault="00C31E39" w:rsidP="00F25188">
      <w:pPr>
        <w:tabs>
          <w:tab w:val="left" w:pos="3402"/>
        </w:tabs>
        <w:spacing w:after="0" w:line="240" w:lineRule="auto"/>
        <w:rPr>
          <w:rFonts w:cstheme="minorHAnsi"/>
          <w:b/>
        </w:rPr>
      </w:pPr>
    </w:p>
    <w:p w14:paraId="63C50685" w14:textId="5C38A528" w:rsidR="00F25188" w:rsidRDefault="00F25188" w:rsidP="00F25188">
      <w:pPr>
        <w:tabs>
          <w:tab w:val="left" w:pos="3402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Deltagande i centrala aktiviteter och möten</w:t>
      </w:r>
    </w:p>
    <w:p w14:paraId="787BC05D" w14:textId="0D3A82E2" w:rsidR="003348B5" w:rsidRDefault="003348B5" w:rsidP="00F2518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Eva deltog i ordförandekonferensen </w:t>
      </w:r>
      <w:r w:rsidR="00FE0972">
        <w:rPr>
          <w:rFonts w:cstheme="minorHAnsi"/>
        </w:rPr>
        <w:t xml:space="preserve">den </w:t>
      </w:r>
      <w:proofErr w:type="gramStart"/>
      <w:r w:rsidR="00FE0972" w:rsidRPr="00FE0972">
        <w:rPr>
          <w:rFonts w:cstheme="minorHAnsi"/>
        </w:rPr>
        <w:t>2-3</w:t>
      </w:r>
      <w:proofErr w:type="gramEnd"/>
      <w:r w:rsidR="00FE0972" w:rsidRPr="00FE0972">
        <w:rPr>
          <w:rFonts w:cstheme="minorHAnsi"/>
        </w:rPr>
        <w:t xml:space="preserve"> februari </w:t>
      </w:r>
      <w:r>
        <w:rPr>
          <w:rFonts w:cstheme="minorHAnsi"/>
        </w:rPr>
        <w:t>2024.</w:t>
      </w:r>
    </w:p>
    <w:p w14:paraId="1C3BD5B6" w14:textId="1C54B3A0" w:rsidR="003E2EEC" w:rsidRDefault="003348B5" w:rsidP="00F25188">
      <w:pPr>
        <w:spacing w:after="0" w:line="240" w:lineRule="auto"/>
        <w:rPr>
          <w:rFonts w:cstheme="minorHAnsi"/>
        </w:rPr>
      </w:pPr>
      <w:r>
        <w:rPr>
          <w:rFonts w:cstheme="minorHAnsi"/>
        </w:rPr>
        <w:t>Eva, Marie och Maria deltog i APS fullmäktigemöte den 17–18 maj 2024.</w:t>
      </w:r>
    </w:p>
    <w:p w14:paraId="5C4C6D88" w14:textId="12F0607C" w:rsidR="00F25188" w:rsidRDefault="00F25188" w:rsidP="00F25188">
      <w:pPr>
        <w:spacing w:after="0" w:line="240" w:lineRule="auto"/>
        <w:rPr>
          <w:rFonts w:cstheme="minorHAnsi"/>
          <w:lang w:eastAsia="en-US"/>
        </w:rPr>
      </w:pPr>
      <w:r w:rsidRPr="00F25188">
        <w:rPr>
          <w:rFonts w:cstheme="minorHAnsi"/>
        </w:rPr>
        <w:t xml:space="preserve">Eva </w:t>
      </w:r>
      <w:r>
        <w:rPr>
          <w:rFonts w:cstheme="minorHAnsi"/>
        </w:rPr>
        <w:t>representerade Skånska kretsen på krets- och sektionsmötet den 29 september (via Zoom).</w:t>
      </w:r>
    </w:p>
    <w:p w14:paraId="30752986" w14:textId="77777777" w:rsidR="00F25188" w:rsidRDefault="00F25188" w:rsidP="00F25188">
      <w:pPr>
        <w:tabs>
          <w:tab w:val="left" w:pos="3402"/>
        </w:tabs>
        <w:spacing w:after="0" w:line="240" w:lineRule="auto"/>
        <w:rPr>
          <w:rFonts w:cstheme="minorHAnsi"/>
          <w:lang w:eastAsia="en-US"/>
        </w:rPr>
      </w:pPr>
    </w:p>
    <w:p w14:paraId="4C92C8FB" w14:textId="77777777" w:rsidR="00F25188" w:rsidRPr="006D552B" w:rsidRDefault="00F25188" w:rsidP="00F25188">
      <w:pPr>
        <w:tabs>
          <w:tab w:val="left" w:pos="3402"/>
        </w:tabs>
        <w:spacing w:after="0" w:line="240" w:lineRule="auto"/>
        <w:rPr>
          <w:rFonts w:cstheme="minorHAnsi"/>
          <w:lang w:eastAsia="en-US"/>
        </w:rPr>
      </w:pPr>
    </w:p>
    <w:p w14:paraId="6C0DBC5C" w14:textId="77777777" w:rsidR="0002054F" w:rsidRDefault="0002054F" w:rsidP="00F25188">
      <w:pPr>
        <w:tabs>
          <w:tab w:val="left" w:pos="3402"/>
        </w:tabs>
        <w:spacing w:after="0" w:line="240" w:lineRule="auto"/>
        <w:rPr>
          <w:rFonts w:cstheme="minorHAnsi"/>
        </w:rPr>
      </w:pPr>
      <w:r w:rsidRPr="0002054F">
        <w:rPr>
          <w:rFonts w:cstheme="minorHAnsi"/>
        </w:rPr>
        <w:t xml:space="preserve">Eva Åsbrink Nilsson </w:t>
      </w:r>
    </w:p>
    <w:p w14:paraId="65FFF5DA" w14:textId="4A148C89" w:rsidR="00530D95" w:rsidRPr="006D552B" w:rsidRDefault="0002054F" w:rsidP="00F25188">
      <w:pPr>
        <w:tabs>
          <w:tab w:val="left" w:pos="3402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Malmö, </w:t>
      </w:r>
      <w:r w:rsidR="000F5CC4" w:rsidRPr="000F5CC4">
        <w:rPr>
          <w:rFonts w:cstheme="minorHAnsi"/>
        </w:rPr>
        <w:t>14</w:t>
      </w:r>
      <w:r w:rsidR="001C16BE" w:rsidRPr="000F5CC4">
        <w:rPr>
          <w:rFonts w:cstheme="minorHAnsi"/>
        </w:rPr>
        <w:t xml:space="preserve"> </w:t>
      </w:r>
      <w:r w:rsidR="001C16BE">
        <w:rPr>
          <w:rFonts w:cstheme="minorHAnsi"/>
        </w:rPr>
        <w:t>oktober 202</w:t>
      </w:r>
      <w:r w:rsidR="003348B5">
        <w:rPr>
          <w:rFonts w:cstheme="minorHAnsi"/>
        </w:rPr>
        <w:t>4</w:t>
      </w:r>
    </w:p>
    <w:p w14:paraId="2787A3B5" w14:textId="616A1108" w:rsidR="00FE66C4" w:rsidRDefault="003348B5" w:rsidP="00F25188">
      <w:pPr>
        <w:tabs>
          <w:tab w:val="left" w:pos="3402"/>
        </w:tabs>
        <w:spacing w:after="0" w:line="240" w:lineRule="auto"/>
      </w:pPr>
      <w:r>
        <w:rPr>
          <w:rFonts w:cstheme="minorHAnsi"/>
        </w:rPr>
        <w:t>O</w:t>
      </w:r>
      <w:r w:rsidR="00530D95" w:rsidRPr="006D552B">
        <w:rPr>
          <w:rFonts w:cstheme="minorHAnsi"/>
        </w:rPr>
        <w:t xml:space="preserve">rdförande i </w:t>
      </w:r>
      <w:r w:rsidR="0002054F">
        <w:rPr>
          <w:rFonts w:cstheme="minorHAnsi"/>
        </w:rPr>
        <w:t>Skånska kretsen</w:t>
      </w:r>
    </w:p>
    <w:sectPr w:rsidR="00FE6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kzidenz Grotesk BE">
    <w:altName w:val="Courier New"/>
    <w:charset w:val="00"/>
    <w:family w:val="auto"/>
    <w:pitch w:val="variable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95"/>
    <w:rsid w:val="0002054F"/>
    <w:rsid w:val="00031E69"/>
    <w:rsid w:val="000354D9"/>
    <w:rsid w:val="0009668D"/>
    <w:rsid w:val="000F5CC4"/>
    <w:rsid w:val="001113DF"/>
    <w:rsid w:val="001250DB"/>
    <w:rsid w:val="001C16BE"/>
    <w:rsid w:val="00282DFE"/>
    <w:rsid w:val="0029758C"/>
    <w:rsid w:val="003348B5"/>
    <w:rsid w:val="003B03B4"/>
    <w:rsid w:val="003D2FFE"/>
    <w:rsid w:val="003E2EEC"/>
    <w:rsid w:val="003F74C8"/>
    <w:rsid w:val="004E03C6"/>
    <w:rsid w:val="005055C4"/>
    <w:rsid w:val="00530D95"/>
    <w:rsid w:val="00587F68"/>
    <w:rsid w:val="005C5693"/>
    <w:rsid w:val="006F2C06"/>
    <w:rsid w:val="007376F4"/>
    <w:rsid w:val="0080623D"/>
    <w:rsid w:val="00890AFF"/>
    <w:rsid w:val="008D4AAA"/>
    <w:rsid w:val="008E70CF"/>
    <w:rsid w:val="00981EC3"/>
    <w:rsid w:val="00A15452"/>
    <w:rsid w:val="00B736A6"/>
    <w:rsid w:val="00B820EA"/>
    <w:rsid w:val="00C02787"/>
    <w:rsid w:val="00C31E39"/>
    <w:rsid w:val="00C54AC8"/>
    <w:rsid w:val="00C86B47"/>
    <w:rsid w:val="00CE776F"/>
    <w:rsid w:val="00D4039C"/>
    <w:rsid w:val="00F140FA"/>
    <w:rsid w:val="00F25188"/>
    <w:rsid w:val="00FE0972"/>
    <w:rsid w:val="00FE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43BA5"/>
  <w15:chartTrackingRefBased/>
  <w15:docId w15:val="{4ECFD582-8606-47D4-9DAC-381B5B2E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autoRedefine/>
    <w:qFormat/>
    <w:rsid w:val="00530D95"/>
    <w:pPr>
      <w:outlineLvl w:val="0"/>
    </w:pPr>
    <w:rPr>
      <w:sz w:val="52"/>
      <w:szCs w:val="52"/>
      <w14:ligatures w14:val="none"/>
    </w:rPr>
  </w:style>
  <w:style w:type="paragraph" w:styleId="Heading3">
    <w:name w:val="heading 3"/>
    <w:basedOn w:val="BodyText2"/>
    <w:next w:val="Normal"/>
    <w:link w:val="Heading3Char"/>
    <w:qFormat/>
    <w:rsid w:val="00530D95"/>
    <w:pPr>
      <w:tabs>
        <w:tab w:val="left" w:pos="1276"/>
      </w:tabs>
      <w:spacing w:after="0" w:line="240" w:lineRule="auto"/>
      <w:outlineLvl w:val="2"/>
    </w:pPr>
    <w:rPr>
      <w:rFonts w:ascii="Akzidenz Grotesk BE" w:eastAsia="Times New Roman" w:hAnsi="Akzidenz Grotesk BE" w:cs="Times New Roman"/>
      <w:color w:val="0055A0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0D95"/>
    <w:rPr>
      <w:rFonts w:asciiTheme="majorHAnsi" w:eastAsiaTheme="majorEastAsia" w:hAnsiTheme="majorHAnsi" w:cstheme="majorBidi"/>
      <w:spacing w:val="-10"/>
      <w:kern w:val="28"/>
      <w:sz w:val="52"/>
      <w:szCs w:val="52"/>
      <w14:ligatures w14:val="none"/>
    </w:rPr>
  </w:style>
  <w:style w:type="character" w:customStyle="1" w:styleId="Heading3Char">
    <w:name w:val="Heading 3 Char"/>
    <w:basedOn w:val="DefaultParagraphFont"/>
    <w:link w:val="Heading3"/>
    <w:rsid w:val="00530D95"/>
    <w:rPr>
      <w:rFonts w:ascii="Akzidenz Grotesk BE" w:eastAsia="Times New Roman" w:hAnsi="Akzidenz Grotesk BE" w:cs="Times New Roman"/>
      <w:color w:val="0055A0"/>
      <w:kern w:val="0"/>
      <w:sz w:val="32"/>
      <w:szCs w:val="32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530D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30D9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30D95"/>
  </w:style>
  <w:style w:type="character" w:styleId="CommentReference">
    <w:name w:val="annotation reference"/>
    <w:basedOn w:val="DefaultParagraphFont"/>
    <w:uiPriority w:val="99"/>
    <w:semiHidden/>
    <w:unhideWhenUsed/>
    <w:rsid w:val="008E70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70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70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0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Andersson</dc:creator>
  <cp:keywords/>
  <dc:description/>
  <cp:lastModifiedBy>Maria Dalby, medical writer</cp:lastModifiedBy>
  <cp:revision>3</cp:revision>
  <dcterms:created xsi:type="dcterms:W3CDTF">2024-10-14T13:01:00Z</dcterms:created>
  <dcterms:modified xsi:type="dcterms:W3CDTF">2024-10-14T13:02:00Z</dcterms:modified>
</cp:coreProperties>
</file>